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ind w:left="-270"/>
            <w:rPr>
              <w:rFonts w:ascii="Cambria" w:cs="Cambria" w:eastAsia="Cambria" w:hAnsi="Cambria"/>
              <w:b w:val="0"/>
              <w:sz w:val="32"/>
              <w:szCs w:val="32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4"/>
              <w:szCs w:val="4"/>
              <w:vertAlign w:val="baseline"/>
              <w:rtl w:val="0"/>
            </w:rPr>
            <w:t xml:space="preserve">          </w:t>
          </w:r>
          <w:r w:rsidDel="00000000" w:rsidR="00000000" w:rsidRPr="00000000">
            <w:rPr>
              <w:rFonts w:ascii="Cambria" w:cs="Cambria" w:eastAsia="Cambria" w:hAnsi="Cambria"/>
              <w:b w:val="1"/>
              <w:sz w:val="32"/>
              <w:szCs w:val="32"/>
              <w:vertAlign w:val="baseline"/>
            </w:rPr>
            <w:drawing>
              <wp:inline distB="0" distT="0" distL="114300" distR="114300">
                <wp:extent cx="2710815" cy="695960"/>
                <wp:effectExtent b="0" l="0" r="0" t="0"/>
                <wp:docPr descr="AP_Logo_72dpi" id="1027" name="image2.jpg"/>
                <a:graphic>
                  <a:graphicData uri="http://schemas.openxmlformats.org/drawingml/2006/picture">
                    <pic:pic>
                      <pic:nvPicPr>
                        <pic:cNvPr descr="AP_Logo_72dpi" id="0" name="image2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815" cy="6959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ind w:left="-270"/>
            <w:jc w:val="center"/>
            <w:rPr>
              <w:rFonts w:ascii="Cambria" w:cs="Cambria" w:eastAsia="Cambria" w:hAnsi="Cambria"/>
              <w:b w:val="0"/>
              <w:sz w:val="32"/>
              <w:szCs w:val="32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32"/>
              <w:szCs w:val="32"/>
              <w:vertAlign w:val="baseline"/>
              <w:rtl w:val="0"/>
            </w:rPr>
            <w:t xml:space="preserve">Important Dates at a Glance for 201</w:t>
          </w:r>
          <w:r w:rsidDel="00000000" w:rsidR="00000000" w:rsidRPr="00000000">
            <w:rPr>
              <w:rFonts w:ascii="Cambria" w:cs="Cambria" w:eastAsia="Cambria" w:hAnsi="Cambria"/>
              <w:b w:val="1"/>
              <w:sz w:val="32"/>
              <w:szCs w:val="32"/>
              <w:rtl w:val="0"/>
            </w:rPr>
            <w:t xml:space="preserve">9</w:t>
          </w:r>
          <w:r w:rsidDel="00000000" w:rsidR="00000000" w:rsidRPr="00000000">
            <w:rPr>
              <w:rFonts w:ascii="Cambria" w:cs="Cambria" w:eastAsia="Cambria" w:hAnsi="Cambria"/>
              <w:b w:val="1"/>
              <w:sz w:val="32"/>
              <w:szCs w:val="32"/>
              <w:vertAlign w:val="baseline"/>
              <w:rtl w:val="0"/>
            </w:rPr>
            <w:t xml:space="preserve">-20</w:t>
          </w:r>
          <w:r w:rsidDel="00000000" w:rsidR="00000000" w:rsidRPr="00000000">
            <w:rPr>
              <w:rFonts w:ascii="Cambria" w:cs="Cambria" w:eastAsia="Cambria" w:hAnsi="Cambria"/>
              <w:b w:val="1"/>
              <w:sz w:val="32"/>
              <w:szCs w:val="32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sz w:val="32"/>
              <w:szCs w:val="32"/>
              <w:vertAlign w:val="baseline"/>
              <w:rtl w:val="0"/>
            </w:rPr>
            <w:t xml:space="preserve"> School Year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7264400</wp:posOffset>
                </wp:positionH>
                <wp:positionV relativeFrom="paragraph">
                  <wp:posOffset>37465</wp:posOffset>
                </wp:positionV>
                <wp:extent cx="1424305" cy="606425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305" cy="606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ind w:left="-270"/>
            <w:jc w:val="center"/>
            <w:rPr>
              <w:rFonts w:ascii="Cambria" w:cs="Cambria" w:eastAsia="Cambria" w:hAnsi="Cambria"/>
              <w:b w:val="0"/>
              <w:sz w:val="32"/>
              <w:szCs w:val="32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4"/>
              <w:szCs w:val="24"/>
              <w:vertAlign w:val="baseline"/>
              <w:rtl w:val="0"/>
            </w:rPr>
            <w:t xml:space="preserve">ES = Wahler Place Elementary            MS = Wahler Place Middle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42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9"/>
        <w:gridCol w:w="3560"/>
        <w:gridCol w:w="3560"/>
        <w:gridCol w:w="3560"/>
        <w:tblGridChange w:id="0">
          <w:tblGrid>
            <w:gridCol w:w="3559"/>
            <w:gridCol w:w="3560"/>
            <w:gridCol w:w="3560"/>
            <w:gridCol w:w="3560"/>
          </w:tblGrid>
        </w:tblGridChange>
      </w:tblGrid>
      <w:tr>
        <w:trPr>
          <w:trHeight w:val="280" w:hRule="atLeast"/>
        </w:trPr>
        <w:tc>
          <w:tcPr>
            <w:vAlign w:val="top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August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September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October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November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100" w:hRule="atLeast"/>
        </w:trPr>
        <w:tc>
          <w:tcPr>
            <w:vAlign w:val="top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3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Uniform Roadshow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0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Baseline Testing (9am-12pm)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6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 - 30: 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Prep Academy – All Grades (8am-1:30pm)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after="120" w:line="240" w:lineRule="auto"/>
                  <w:rPr>
                    <w:rFonts w:ascii="Cambria" w:cs="Cambria" w:eastAsia="Cambria" w:hAnsi="Cambria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SCHOOL CLOSED – Labor Day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3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First Day of Quarter 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16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Back to School Night – ES PreK3-1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st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ONLY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(6:30pm)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17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Back to School Night – ES 2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nd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&amp; 3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rd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ONLY (6:30pm)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18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Back to School Night – MS 4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th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&amp; 5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th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ONLY (6:30pm)</w:t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19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Back to School Night – MS 6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th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- 8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th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ONLY (6:30pm)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4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NO SCHOOL FOR SCHOLARS</w:t>
                </w:r>
                <w:r w:rsidDel="00000000" w:rsidR="00000000" w:rsidRPr="00000000">
                  <w:rPr>
                    <w:rFonts w:ascii="Cambria" w:cs="Cambria" w:eastAsia="Cambria" w:hAnsi="Cambria"/>
                    <w:color w:val="ff0000"/>
                    <w:sz w:val="20"/>
                    <w:szCs w:val="20"/>
                    <w:rtl w:val="0"/>
                  </w:rPr>
                  <w:t xml:space="preserve"> –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Staff Professional Development Day</w:t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9: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Quarter 1 Progress Reports Distributed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10-14:</w:t>
                </w:r>
                <w:r w:rsidDel="00000000" w:rsidR="00000000" w:rsidRPr="00000000">
                  <w:rPr>
                    <w:rFonts w:ascii="Cambria" w:cs="Cambria" w:eastAsia="Cambria" w:hAnsi="Cambria"/>
                    <w:color w:val="ff0000"/>
                    <w:sz w:val="20"/>
                    <w:szCs w:val="20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SCHOOL CLOSED  – Fall Break &amp; Columbus Day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15: NO SCHOOL FOR SCHOLARS</w:t>
                </w:r>
                <w:r w:rsidDel="00000000" w:rsidR="00000000" w:rsidRPr="00000000">
                  <w:rPr>
                    <w:rFonts w:ascii="Cambria" w:cs="Cambria" w:eastAsia="Cambria" w:hAnsi="Cambria"/>
                    <w:color w:val="ff0000"/>
                    <w:sz w:val="20"/>
                    <w:szCs w:val="20"/>
                    <w:rtl w:val="0"/>
                  </w:rPr>
                  <w:t xml:space="preserve"> –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Staff Professional Development Day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7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Family Night –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M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S (6pm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 - 8pm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)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22: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Data and Danishes – MS</w:t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24: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Family Night – ES (6pm - 8pm)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29: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Data and Danishes – ES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4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Winter Uniforms in Effect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4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-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8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Quarter 1 Exams</w:t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6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Donuts for Dads – ES (8am)</w:t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after="120" w:line="240" w:lineRule="auto"/>
                  <w:rPr>
                    <w:rFonts w:ascii="Cambria" w:cs="Cambria" w:eastAsia="Cambria" w:hAnsi="Cambria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 SCHOOL CLOSED – Veterans Day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First Day of Quarter 2 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3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Donuts for Dads – MS (8am)</w:t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14: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Family Night –ES (6pm - 8pm)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19: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Family Night –MS (6pm -8pm)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22: NO SCHOOL FOR SCHOLARS: Parent/Teacher Conference        (8am – 5pm)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8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-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29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SCHOOL CLOSED  – Thanksgiving Holiday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00" w:hRule="atLeast"/>
        </w:trPr>
        <w:tc>
          <w:tcPr>
            <w:vAlign w:val="top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December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January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February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March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340" w:hRule="atLeast"/>
        </w:trPr>
        <w:tc>
          <w:tcPr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8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Winter Wonderland –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ES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(6pm - 8pm)</w:t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8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Winter Dance – MS (6pm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 - 8pm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)</w:t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0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Quarter 2 Progress Reports Distributed </w:t>
                </w:r>
              </w:p>
            </w:sdtContent>
          </w:sdt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3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-January 1: SCHOOL CLOSED – Winter Break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All Scholars return from Winter Break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15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Data and Danishes –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E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S</w:t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16: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Family Night -  MS (6pm - 8pm)</w:t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20: SCHOOL CLOSED – MLK Day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Data and Danishes –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M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S</w:t>
                </w:r>
              </w:p>
            </w:sdtContent>
          </w:sdt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23: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Family Night -  ES (6pm - 8pm)</w:t>
                </w:r>
              </w:p>
            </w:sdtContent>
          </w:sdt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7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-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30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Quarter 2 Exams</w:t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3: First Day of Quarter 3</w:t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5: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100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superscript"/>
                    <w:rtl w:val="0"/>
                  </w:rPr>
                  <w:t xml:space="preserve">th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Day of School </w:t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6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Family Night: BHM Program – ES (6pm - 8pm)</w:t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13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Family Night: BHM Program – MS (6pm - 8pm)</w:t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14: NO SCHOOL FOR SCHOLARS: Parent/Teacher Conference        (8am – 5pm)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7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 SCHOOL CLOSED – President’s Day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8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 - 2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 SCHOOL CLOSED – February Break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12: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Family Night -  ES (6pm - 8pm)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17: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Data and Danishes – ES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9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Quarter 3 Progress Reports Distributed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20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  NO SCHOOL FOR SCHOLARS – Staff Professional Development Day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24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Data and Danishes - MS</w:t>
                </w:r>
              </w:p>
            </w:sdtContent>
          </w:sdt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26::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Family Night -  MS (6pm - 8pm)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spacing w:after="120" w:line="240" w:lineRule="auto"/>
                  <w:jc w:val="right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spacing w:after="0" w:line="240" w:lineRule="auto"/>
                  <w:jc w:val="right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after="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spacing w:after="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after="0" w:line="240" w:lineRule="auto"/>
                  <w:jc w:val="right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spacing w:after="0" w:line="240" w:lineRule="auto"/>
                  <w:jc w:val="right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Continued (See Back)</w:t>
                </w:r>
              </w:p>
            </w:sdtContent>
          </w:sdt>
        </w:tc>
      </w:tr>
      <w:tr>
        <w:trPr>
          <w:trHeight w:val="140" w:hRule="atLeast"/>
        </w:trPr>
        <w:tc>
          <w:tcPr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April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May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spacing w:after="0" w:line="240" w:lineRule="auto"/>
                  <w:jc w:val="center"/>
                  <w:rPr>
                    <w:rFonts w:ascii="Cambria" w:cs="Cambria" w:eastAsia="Cambria" w:hAnsi="Cambria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June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vAlign w:val="top"/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spacing w:after="60" w:line="240" w:lineRule="auto"/>
                  <w:jc w:val="center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spacing w:after="60" w:line="240" w:lineRule="auto"/>
                  <w:jc w:val="center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spacing w:after="60" w:line="240" w:lineRule="auto"/>
                  <w:jc w:val="center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after="60" w:line="240" w:lineRule="auto"/>
                  <w:jc w:val="center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after="60" w:line="240" w:lineRule="auto"/>
                  <w:jc w:val="center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All Family Events begin at 6:00pm sharp (unless notated otherwise) and are held in the auditorium of each campus 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after="60" w:line="240" w:lineRule="auto"/>
                  <w:jc w:val="center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after="60" w:lineRule="auto"/>
                  <w:jc w:val="center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Parents as Partners (PAP) dates &amp; times will be determined after first committee meeting, TBA.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740" w:hRule="atLeast"/>
        </w:trPr>
        <w:tc>
          <w:tcPr>
            <w:vAlign w:val="top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highlight w:val="green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highlight w:val="green"/>
                    <w:vertAlign w:val="baseline"/>
                    <w:rtl w:val="0"/>
                  </w:rPr>
                  <w:t xml:space="preserve">1: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highlight w:val="green"/>
                    <w:vertAlign w:val="baseline"/>
                    <w:rtl w:val="0"/>
                  </w:rPr>
                  <w:t xml:space="preserve">Spring Uniforms in Effect</w:t>
                </w:r>
              </w:p>
            </w:sdtContent>
          </w:sdt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6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-1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0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Quarter 3 Exams</w:t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3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-1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7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SCHOOL CLOSED- Spring Break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0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 First Day of Quarter 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Spring Fling - ES (6pm - 8pm)</w:t>
                </w:r>
              </w:p>
            </w:sdtContent>
          </w:sdt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Spring Dance- MS (6pm - 8pm)</w:t>
                </w:r>
              </w:p>
            </w:sdtContent>
          </w:sdt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1: NO SCHOOL FOR SCHOLARS: Parent/Teacher Conference        (8am – 5pm)</w:t>
                </w:r>
              </w:p>
            </w:sdtContent>
          </w:sdt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spacing w:after="120" w:line="240" w:lineRule="auto"/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4-8: Teacher Appreciation Week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5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Muffins for Moms –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E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S (8am)</w:t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7: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 Muffins for Moms – MS (8am)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rtl w:val="0"/>
                  </w:rPr>
                  <w:t xml:space="preserve">5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color w:val="ff0000"/>
                    <w:sz w:val="20"/>
                    <w:szCs w:val="20"/>
                    <w:vertAlign w:val="baseline"/>
                    <w:rtl w:val="0"/>
                  </w:rPr>
                  <w:t xml:space="preserve">: SCHOOL CLOSED – Memorial Day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29: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rtl w:val="0"/>
                  </w:rPr>
                  <w:t xml:space="preserve"> Quarter 4 Progress Reports Distributed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0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-1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6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EOY Exams</w:t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6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Last Day of Quarter 4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7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 Spirit Day</w:t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7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Annual Ball - MS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spacing w:after="120" w:line="240" w:lineRule="auto"/>
                  <w:rPr>
                    <w:rFonts w:ascii="Cambria" w:cs="Cambria" w:eastAsia="Cambria" w:hAnsi="Cambria"/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19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Graduation - MS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rtl w:val="0"/>
                  </w:rPr>
                  <w:t xml:space="preserve">19</w:t>
                </w:r>
                <w:r w:rsidDel="00000000" w:rsidR="00000000" w:rsidRPr="00000000">
                  <w:rPr>
                    <w:rFonts w:ascii="Cambria" w:cs="Cambria" w:eastAsia="Cambria" w:hAnsi="Cambria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: </w:t>
                </w:r>
                <w:r w:rsidDel="00000000" w:rsidR="00000000" w:rsidRPr="00000000"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  <w:rtl w:val="0"/>
                  </w:rPr>
                  <w:t xml:space="preserve">Last Day of School for Scholars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spacing w:after="120" w:line="240" w:lineRule="auto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vAlign w:val="top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mbria" w:cs="Cambria" w:eastAsia="Cambria" w:hAnsi="Cambria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rPr>
              <w:rFonts w:ascii="Cambria" w:cs="Cambria" w:eastAsia="Cambria" w:hAnsi="Cambria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0"/>
              <w:szCs w:val="20"/>
              <w:vertAlign w:val="baseline"/>
              <w:rtl w:val="0"/>
            </w:rPr>
            <w:br w:type="textWrapping"/>
          </w:r>
          <w:r w:rsidDel="00000000" w:rsidR="00000000" w:rsidRPr="00000000">
            <w:rPr>
              <w:rtl w:val="0"/>
            </w:rPr>
          </w:r>
        </w:p>
      </w:sdtContent>
    </w:sdt>
    <w:sectPr>
      <w:pgSz w:h="12240" w:w="15840"/>
      <w:pgMar w:bottom="360" w:top="27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" w:cs="Times New Roman" w:eastAsia="MS Gothic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" w:cs="Times New Roman" w:eastAsia="MS Gothic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nGPyVBvMAmVUL9nqhVR6cRe8g==">AMUW2mU/9VNWekKjuScEOHMYfaTf8QWZ2VSIhfZwFcQ5hAvM2u26O2DOsEXmAjrKgcGr+ScbioDW5Vrlrf4rO2MNF3wReKXi9DtOqmqiflWmZEmtRb3SgHqcKOVMLhlTjVPSbcnXPOoF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2018-08-26T20:13:00Z</dcterms:created>
  <dc:creator>showard</dc:creator>
</cp:coreProperties>
</file>